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65B" w:rsidRDefault="008B76BE" w:rsidP="008B76BE">
      <w:pPr>
        <w:jc w:val="right"/>
      </w:pPr>
      <w:r>
        <w:t>11/09/2019</w:t>
      </w:r>
    </w:p>
    <w:p w:rsidR="008B76BE" w:rsidRDefault="008B76BE" w:rsidP="008B76BE">
      <w:r>
        <w:t>Opstartvergadering: Het IT-huis</w:t>
      </w:r>
    </w:p>
    <w:p w:rsidR="008B76BE" w:rsidRDefault="00196FEA" w:rsidP="008B76BE">
      <w:r>
        <w:t>Volgende zaken werden besproken.</w:t>
      </w:r>
    </w:p>
    <w:p w:rsidR="00196FEA" w:rsidRDefault="00196FEA" w:rsidP="00196FEA">
      <w:pPr>
        <w:pStyle w:val="Lijstalinea"/>
        <w:numPr>
          <w:ilvl w:val="0"/>
          <w:numId w:val="1"/>
        </w:numPr>
      </w:pPr>
      <w:r>
        <w:t>Hoe gaan we in de toekomst werken? Onder welke juridische vorm?</w:t>
      </w:r>
    </w:p>
    <w:p w:rsidR="00196FEA" w:rsidRDefault="00196FEA" w:rsidP="00196FEA">
      <w:pPr>
        <w:pStyle w:val="Lijstalinea"/>
        <w:numPr>
          <w:ilvl w:val="0"/>
          <w:numId w:val="1"/>
        </w:numPr>
      </w:pPr>
      <w:r>
        <w:t>Wat zijn de volgende stappen?</w:t>
      </w:r>
    </w:p>
    <w:p w:rsidR="00196FEA" w:rsidRDefault="00196FEA" w:rsidP="00196FEA">
      <w:pPr>
        <w:pStyle w:val="Lijstalinea"/>
      </w:pPr>
    </w:p>
    <w:p w:rsidR="00196FEA" w:rsidRDefault="00196FEA" w:rsidP="00196FEA">
      <w:pPr>
        <w:pStyle w:val="Lijstalinea"/>
        <w:numPr>
          <w:ilvl w:val="0"/>
          <w:numId w:val="3"/>
        </w:numPr>
      </w:pPr>
      <w:r>
        <w:t>Opmaak afspraken nota.</w:t>
      </w:r>
    </w:p>
    <w:p w:rsidR="00196FEA" w:rsidRDefault="00196FEA" w:rsidP="00196FEA">
      <w:pPr>
        <w:pStyle w:val="Lijstalinea"/>
        <w:ind w:left="360"/>
      </w:pPr>
      <w:r>
        <w:t>Het doel is om voorlopig te starten met een afsprakennota. Die in opstart maandelijks geëvalueerd wordt.</w:t>
      </w:r>
    </w:p>
    <w:p w:rsidR="00023247" w:rsidRDefault="00023247" w:rsidP="00196FEA">
      <w:pPr>
        <w:pStyle w:val="Lijstalinea"/>
        <w:ind w:left="360"/>
      </w:pPr>
      <w:r>
        <w:t>Draft afsprakennota wordt gemaakt door Abicom.pro</w:t>
      </w:r>
    </w:p>
    <w:p w:rsidR="00196FEA" w:rsidRDefault="00196FEA" w:rsidP="00196FEA">
      <w:pPr>
        <w:pStyle w:val="Lijstalinea"/>
        <w:ind w:left="360"/>
      </w:pPr>
    </w:p>
    <w:p w:rsidR="00196FEA" w:rsidRDefault="00196FEA" w:rsidP="00196FEA">
      <w:pPr>
        <w:pStyle w:val="Lijstalinea"/>
        <w:ind w:left="360"/>
      </w:pPr>
      <w:r>
        <w:t>Op te nemen zaken in de afsprakennota:</w:t>
      </w:r>
    </w:p>
    <w:p w:rsidR="00196FEA" w:rsidRDefault="00196FEA" w:rsidP="00196FEA">
      <w:pPr>
        <w:pStyle w:val="Lijstalinea"/>
        <w:numPr>
          <w:ilvl w:val="0"/>
          <w:numId w:val="1"/>
        </w:numPr>
      </w:pPr>
      <w:r>
        <w:t>Namen oprichters</w:t>
      </w:r>
    </w:p>
    <w:p w:rsidR="00196FEA" w:rsidRDefault="00196FEA" w:rsidP="00196FEA">
      <w:pPr>
        <w:pStyle w:val="Lijstalinea"/>
        <w:numPr>
          <w:ilvl w:val="0"/>
          <w:numId w:val="1"/>
        </w:numPr>
      </w:pPr>
      <w:r>
        <w:t>Wat als iemand wil stoppen</w:t>
      </w:r>
    </w:p>
    <w:p w:rsidR="00196FEA" w:rsidRDefault="00196FEA" w:rsidP="00196FEA">
      <w:pPr>
        <w:pStyle w:val="Lijstalinea"/>
        <w:numPr>
          <w:ilvl w:val="0"/>
          <w:numId w:val="1"/>
        </w:numPr>
      </w:pPr>
      <w:r>
        <w:t>Wat als samenwerken niet meer gaat met een andere partij</w:t>
      </w:r>
    </w:p>
    <w:p w:rsidR="00196FEA" w:rsidRDefault="00196FEA" w:rsidP="00196FEA">
      <w:pPr>
        <w:pStyle w:val="Lijstalinea"/>
        <w:numPr>
          <w:ilvl w:val="0"/>
          <w:numId w:val="1"/>
        </w:numPr>
      </w:pPr>
      <w:r>
        <w:t>Naam van project: het IT-huis</w:t>
      </w:r>
    </w:p>
    <w:p w:rsidR="00196FEA" w:rsidRDefault="00196FEA" w:rsidP="00196FEA">
      <w:pPr>
        <w:pStyle w:val="Lijstalinea"/>
      </w:pPr>
    </w:p>
    <w:p w:rsidR="00196FEA" w:rsidRDefault="00196FEA" w:rsidP="00196FEA">
      <w:pPr>
        <w:pStyle w:val="Lijstalinea"/>
      </w:pPr>
      <w:r>
        <w:t>Ideeën:</w:t>
      </w:r>
    </w:p>
    <w:p w:rsidR="00196FEA" w:rsidRDefault="00196FEA" w:rsidP="00196FEA">
      <w:pPr>
        <w:pStyle w:val="Lijstalinea"/>
        <w:numPr>
          <w:ilvl w:val="0"/>
          <w:numId w:val="1"/>
        </w:numPr>
      </w:pPr>
      <w:r>
        <w:t>Vrijheid om ook andere partijen te consulteren</w:t>
      </w:r>
    </w:p>
    <w:p w:rsidR="00196FEA" w:rsidRDefault="00196FEA" w:rsidP="00196FEA">
      <w:pPr>
        <w:pStyle w:val="Lijstalinea"/>
        <w:numPr>
          <w:ilvl w:val="0"/>
          <w:numId w:val="1"/>
        </w:numPr>
      </w:pPr>
      <w:r>
        <w:t>Commissie beslist over toetreding</w:t>
      </w:r>
      <w:r w:rsidR="00B22334">
        <w:t>. Werken met proefperiode?</w:t>
      </w:r>
    </w:p>
    <w:p w:rsidR="00196FEA" w:rsidRDefault="00196FEA" w:rsidP="00196FEA">
      <w:pPr>
        <w:pStyle w:val="Lijstalinea"/>
        <w:numPr>
          <w:ilvl w:val="0"/>
          <w:numId w:val="1"/>
        </w:numPr>
      </w:pPr>
      <w:r>
        <w:t>Werken met privilege partners? Hoe? Inbreng? Commissie?</w:t>
      </w:r>
    </w:p>
    <w:p w:rsidR="00196FEA" w:rsidRDefault="00196FEA" w:rsidP="00196FEA">
      <w:pPr>
        <w:pStyle w:val="Lijstalinea"/>
        <w:numPr>
          <w:ilvl w:val="0"/>
          <w:numId w:val="1"/>
        </w:numPr>
      </w:pPr>
      <w:r>
        <w:t>Wat als andere partijen willen toetreden?</w:t>
      </w:r>
    </w:p>
    <w:p w:rsidR="00C7120E" w:rsidRDefault="00C7120E" w:rsidP="00196FEA">
      <w:pPr>
        <w:pStyle w:val="Lijstalinea"/>
        <w:numPr>
          <w:ilvl w:val="0"/>
          <w:numId w:val="1"/>
        </w:numPr>
      </w:pPr>
      <w:r>
        <w:t>Werken met opbrengstpot die kan besteed worden voor de uitbouw van het project?</w:t>
      </w:r>
    </w:p>
    <w:p w:rsidR="00C7120E" w:rsidRDefault="00C7120E" w:rsidP="00196FEA">
      <w:pPr>
        <w:pStyle w:val="Lijstalinea"/>
        <w:numPr>
          <w:ilvl w:val="0"/>
          <w:numId w:val="1"/>
        </w:numPr>
      </w:pPr>
      <w:r>
        <w:t>Powered by het IT-huis</w:t>
      </w:r>
    </w:p>
    <w:p w:rsidR="00BD499B" w:rsidRDefault="00BD499B" w:rsidP="00BD499B">
      <w:pPr>
        <w:pStyle w:val="Lijstalinea"/>
      </w:pPr>
    </w:p>
    <w:p w:rsidR="00196FEA" w:rsidRDefault="00BD499B" w:rsidP="00196FEA">
      <w:pPr>
        <w:pStyle w:val="Lijstalinea"/>
        <w:numPr>
          <w:ilvl w:val="0"/>
          <w:numId w:val="3"/>
        </w:numPr>
      </w:pPr>
      <w:r>
        <w:t>Marketing</w:t>
      </w:r>
    </w:p>
    <w:p w:rsidR="00BD499B" w:rsidRDefault="00BD499B" w:rsidP="00BD499B">
      <w:pPr>
        <w:pStyle w:val="Lijstalinea"/>
        <w:numPr>
          <w:ilvl w:val="0"/>
          <w:numId w:val="1"/>
        </w:numPr>
      </w:pPr>
      <w:r>
        <w:t>Logo laten ontwerpen door Jonas Vanderstockt (250 euro) – Puzzle Marketing bevraagt</w:t>
      </w:r>
    </w:p>
    <w:p w:rsidR="00BD499B" w:rsidRDefault="00BD499B" w:rsidP="00BD499B">
      <w:pPr>
        <w:pStyle w:val="Lijstalinea"/>
        <w:numPr>
          <w:ilvl w:val="0"/>
          <w:numId w:val="1"/>
        </w:numPr>
      </w:pPr>
      <w:r>
        <w:t>Vraag ook naar  interesse in samenwerking</w:t>
      </w:r>
    </w:p>
    <w:p w:rsidR="00BD499B" w:rsidRDefault="00BD499B" w:rsidP="00BD499B">
      <w:pPr>
        <w:pStyle w:val="Lijstalinea"/>
        <w:numPr>
          <w:ilvl w:val="0"/>
          <w:numId w:val="1"/>
        </w:numPr>
      </w:pPr>
      <w:r>
        <w:t>Website opbouwen door Puzzle</w:t>
      </w:r>
    </w:p>
    <w:p w:rsidR="00BD499B" w:rsidRDefault="00BD499B" w:rsidP="00BD499B">
      <w:pPr>
        <w:pStyle w:val="Lijstalinea"/>
      </w:pPr>
    </w:p>
    <w:p w:rsidR="00BD499B" w:rsidRDefault="00BD499B" w:rsidP="00BD499B">
      <w:pPr>
        <w:pStyle w:val="Lijstalinea"/>
        <w:numPr>
          <w:ilvl w:val="0"/>
          <w:numId w:val="3"/>
        </w:numPr>
      </w:pPr>
      <w:r>
        <w:t>Juridische vorm</w:t>
      </w:r>
    </w:p>
    <w:p w:rsidR="00FC758C" w:rsidRDefault="00896473" w:rsidP="00FC758C">
      <w:pPr>
        <w:pStyle w:val="Lijstalinea"/>
        <w:ind w:left="360"/>
      </w:pPr>
      <w:r>
        <w:t>Tom informeert bij Bart Moens van B&amp;F Consult</w:t>
      </w:r>
    </w:p>
    <w:p w:rsidR="00896473" w:rsidRDefault="00896473" w:rsidP="00FC758C">
      <w:pPr>
        <w:pStyle w:val="Lijstalinea"/>
        <w:ind w:left="360"/>
      </w:pPr>
    </w:p>
    <w:p w:rsidR="00896473" w:rsidRDefault="00896473" w:rsidP="00896473">
      <w:pPr>
        <w:pStyle w:val="Lijstalinea"/>
        <w:numPr>
          <w:ilvl w:val="0"/>
          <w:numId w:val="3"/>
        </w:numPr>
      </w:pPr>
      <w:r>
        <w:t>Volgende domeinnamen werden reeds vastgelegd.</w:t>
      </w:r>
    </w:p>
    <w:p w:rsidR="00896473" w:rsidRDefault="00896473" w:rsidP="00896473">
      <w:pPr>
        <w:pStyle w:val="Lijstalinea"/>
        <w:ind w:left="360"/>
      </w:pPr>
      <w:r>
        <w:t>Ict-huis</w:t>
      </w:r>
    </w:p>
    <w:p w:rsidR="00896473" w:rsidRDefault="00896473" w:rsidP="00896473">
      <w:pPr>
        <w:pStyle w:val="Lijstalinea"/>
        <w:ind w:left="360"/>
      </w:pPr>
      <w:r>
        <w:t>Icthuis</w:t>
      </w:r>
    </w:p>
    <w:p w:rsidR="00896473" w:rsidRDefault="00896473" w:rsidP="00896473">
      <w:pPr>
        <w:pStyle w:val="Lijstalinea"/>
        <w:ind w:left="360"/>
      </w:pPr>
      <w:r>
        <w:t>heticthuis</w:t>
      </w:r>
    </w:p>
    <w:p w:rsidR="00896473" w:rsidRDefault="00896473" w:rsidP="00896473">
      <w:pPr>
        <w:pStyle w:val="Lijstalinea"/>
        <w:ind w:left="360"/>
      </w:pPr>
      <w:r>
        <w:t>Ithuis</w:t>
      </w:r>
    </w:p>
    <w:p w:rsidR="00896473" w:rsidRDefault="00896473" w:rsidP="00896473">
      <w:pPr>
        <w:pStyle w:val="Lijstalinea"/>
        <w:ind w:left="360"/>
      </w:pPr>
      <w:r>
        <w:t>It-huis</w:t>
      </w:r>
    </w:p>
    <w:p w:rsidR="00896473" w:rsidRDefault="00896473" w:rsidP="00896473">
      <w:pPr>
        <w:pStyle w:val="Lijstalinea"/>
        <w:ind w:left="360"/>
      </w:pPr>
      <w:r>
        <w:t>Hetithuis</w:t>
      </w:r>
    </w:p>
    <w:p w:rsidR="00896473" w:rsidRDefault="00896473" w:rsidP="00896473">
      <w:pPr>
        <w:pStyle w:val="Lijstalinea"/>
        <w:ind w:left="360"/>
      </w:pPr>
      <w:r>
        <w:t>Icthouse</w:t>
      </w:r>
    </w:p>
    <w:p w:rsidR="00896473" w:rsidRDefault="00896473" w:rsidP="00896473">
      <w:pPr>
        <w:pStyle w:val="Lijstalinea"/>
        <w:ind w:left="360"/>
      </w:pPr>
      <w:r>
        <w:t>Ict-house</w:t>
      </w:r>
    </w:p>
    <w:p w:rsidR="0049161E" w:rsidRDefault="0049161E" w:rsidP="00896473">
      <w:pPr>
        <w:pStyle w:val="Lijstalinea"/>
        <w:ind w:left="360"/>
      </w:pPr>
    </w:p>
    <w:p w:rsidR="00196FEA" w:rsidRDefault="0049161E" w:rsidP="0049161E">
      <w:pPr>
        <w:pStyle w:val="Lijstalinea"/>
        <w:numPr>
          <w:ilvl w:val="0"/>
          <w:numId w:val="3"/>
        </w:numPr>
      </w:pPr>
      <w:r>
        <w:t>Missie</w:t>
      </w:r>
    </w:p>
    <w:p w:rsidR="0049161E" w:rsidRDefault="0049161E" w:rsidP="0049161E">
      <w:pPr>
        <w:pStyle w:val="Lijstalinea"/>
        <w:ind w:left="360"/>
      </w:pPr>
      <w:r>
        <w:t>Een kwaliteitslabel worden voor alle IT oplossingen. Geen uitdaging uit de weg gaan.</w:t>
      </w:r>
    </w:p>
    <w:p w:rsidR="0049161E" w:rsidRDefault="0049161E" w:rsidP="0049161E">
      <w:pPr>
        <w:pStyle w:val="Lijstalinea"/>
        <w:ind w:left="360"/>
      </w:pPr>
      <w:r>
        <w:t>Bedrijven moeten bij het IT huis terecht kunnen met al hun vragen over IT.</w:t>
      </w:r>
    </w:p>
    <w:p w:rsidR="0049161E" w:rsidRDefault="0049161E" w:rsidP="0049161E">
      <w:pPr>
        <w:pStyle w:val="Lijstalinea"/>
        <w:ind w:left="360"/>
      </w:pPr>
    </w:p>
    <w:p w:rsidR="0049161E" w:rsidRDefault="0049161E" w:rsidP="0049161E">
      <w:pPr>
        <w:pStyle w:val="Lijstalinea"/>
        <w:numPr>
          <w:ilvl w:val="0"/>
          <w:numId w:val="3"/>
        </w:numPr>
      </w:pPr>
      <w:r>
        <w:t>Marktstrategie</w:t>
      </w:r>
    </w:p>
    <w:p w:rsidR="0049161E" w:rsidRDefault="0049161E" w:rsidP="0049161E">
      <w:pPr>
        <w:pStyle w:val="Lijstalinea"/>
        <w:ind w:left="360"/>
      </w:pPr>
      <w:r>
        <w:t xml:space="preserve">Starters – KMO’s </w:t>
      </w:r>
    </w:p>
    <w:p w:rsidR="00023247" w:rsidRDefault="00023247" w:rsidP="0049161E">
      <w:pPr>
        <w:pStyle w:val="Lijstalinea"/>
        <w:ind w:left="360"/>
      </w:pPr>
    </w:p>
    <w:p w:rsidR="0049161E" w:rsidRDefault="0049161E" w:rsidP="0049161E">
      <w:pPr>
        <w:pStyle w:val="Lijstalinea"/>
        <w:numPr>
          <w:ilvl w:val="0"/>
          <w:numId w:val="3"/>
        </w:numPr>
      </w:pPr>
      <w:r>
        <w:t>Basisidee van het IT-huis</w:t>
      </w:r>
    </w:p>
    <w:p w:rsidR="0049161E" w:rsidRDefault="0049161E" w:rsidP="0049161E">
      <w:pPr>
        <w:pStyle w:val="Lijstalinea"/>
        <w:ind w:left="360"/>
      </w:pPr>
    </w:p>
    <w:p w:rsidR="00B22334" w:rsidRDefault="00B22334" w:rsidP="0049161E">
      <w:pPr>
        <w:pStyle w:val="Lijstalinea"/>
        <w:ind w:left="360"/>
      </w:pPr>
      <w:r>
        <w:t>Het IT-huis wil alle segmenten die met IT te maken hebben kunnen bedienen.</w:t>
      </w:r>
    </w:p>
    <w:p w:rsidR="00B22334" w:rsidRDefault="00B22334" w:rsidP="0049161E">
      <w:pPr>
        <w:pStyle w:val="Lijstalinea"/>
        <w:ind w:left="360"/>
      </w:pPr>
      <w:r>
        <w:t>We willen 1 aanspreekpunt zijn voor het bedrijf. Het idee komt vanuit Abicom.pro waarbij we goed beseffen dat we geen specialist kunnen zijn van alles. Daarom blijft het belangrijk dat iedereen doet wat hij goed kan en dat we betrouwbare partners hebben die op hun beurt kwaliteit afleveren bij de klanten van het IT-huis.</w:t>
      </w:r>
    </w:p>
    <w:p w:rsidR="0049161E" w:rsidRDefault="0049161E" w:rsidP="0049161E">
      <w:pPr>
        <w:pStyle w:val="Lijstalinea"/>
        <w:ind w:left="360"/>
      </w:pPr>
      <w:r>
        <w:t xml:space="preserve"> </w:t>
      </w:r>
    </w:p>
    <w:p w:rsidR="00B22334" w:rsidRDefault="00B22334" w:rsidP="0049161E">
      <w:pPr>
        <w:pStyle w:val="Lijstalinea"/>
        <w:ind w:left="360"/>
      </w:pPr>
      <w:r>
        <w:t>Vandaag zetelen 2 bedrijven in het IT-huis nl. Puzzle Marketing en Abicom.pro</w:t>
      </w:r>
    </w:p>
    <w:p w:rsidR="00B22334" w:rsidRDefault="00B22334" w:rsidP="0049161E">
      <w:pPr>
        <w:pStyle w:val="Lijstalinea"/>
        <w:ind w:left="360"/>
      </w:pPr>
      <w:r>
        <w:t>Op termijn is het de bedoeling om dit uit te breiden.</w:t>
      </w:r>
    </w:p>
    <w:p w:rsidR="00B22334" w:rsidRDefault="00C7120E" w:rsidP="0049161E">
      <w:pPr>
        <w:pStyle w:val="Lijstalinea"/>
        <w:ind w:left="360"/>
      </w:pPr>
      <w:r>
        <w:t>Zodanig zelfs dat er onder 1 noemer kan gewerkt worden. Dat er 1 gebouw kan zijn waar alle diensten onderdak vinden zodat de algemene kostenstructuur daalt.</w:t>
      </w:r>
    </w:p>
    <w:p w:rsidR="00C7120E" w:rsidRDefault="00C7120E" w:rsidP="0049161E">
      <w:pPr>
        <w:pStyle w:val="Lijstalinea"/>
        <w:ind w:left="360"/>
      </w:pPr>
    </w:p>
    <w:p w:rsidR="00C7120E" w:rsidRDefault="00C7120E" w:rsidP="0049161E">
      <w:pPr>
        <w:pStyle w:val="Lijstalinea"/>
        <w:ind w:left="360"/>
      </w:pPr>
      <w:r>
        <w:t>De basis blijft vertrouwen en kwaliteit.</w:t>
      </w:r>
    </w:p>
    <w:p w:rsidR="00C7120E" w:rsidRDefault="00C7120E" w:rsidP="0049161E">
      <w:pPr>
        <w:pStyle w:val="Lijstalinea"/>
        <w:ind w:left="360"/>
      </w:pPr>
      <w:r>
        <w:t>Een lidmaatschap van het IT-huis mag niet vrijblijvend zijn. Daar mag een zekere inspanning voor gedaan worden. Welke moet nog bepaald worden.</w:t>
      </w:r>
    </w:p>
    <w:p w:rsidR="00C7120E" w:rsidRDefault="00C7120E" w:rsidP="0049161E">
      <w:pPr>
        <w:pStyle w:val="Lijstalinea"/>
        <w:ind w:left="360"/>
      </w:pPr>
    </w:p>
    <w:p w:rsidR="00C7120E" w:rsidRDefault="00C7120E" w:rsidP="0049161E">
      <w:pPr>
        <w:pStyle w:val="Lijstalinea"/>
        <w:ind w:left="360"/>
      </w:pPr>
      <w:r>
        <w:t>Volgende zaken moeten nog worden uitgeklaard:</w:t>
      </w:r>
    </w:p>
    <w:p w:rsidR="00C7120E" w:rsidRDefault="00C7120E" w:rsidP="00C7120E">
      <w:pPr>
        <w:pStyle w:val="Lijstalinea"/>
        <w:numPr>
          <w:ilvl w:val="0"/>
          <w:numId w:val="1"/>
        </w:numPr>
      </w:pPr>
      <w:r>
        <w:t>Privilege partners</w:t>
      </w:r>
    </w:p>
    <w:p w:rsidR="00023247" w:rsidRDefault="00023247" w:rsidP="00C7120E">
      <w:pPr>
        <w:pStyle w:val="Lijstalinea"/>
        <w:numPr>
          <w:ilvl w:val="1"/>
          <w:numId w:val="1"/>
        </w:numPr>
      </w:pPr>
      <w:r>
        <w:t>Kan dit?</w:t>
      </w:r>
    </w:p>
    <w:p w:rsidR="00023247" w:rsidRDefault="00023247" w:rsidP="00C7120E">
      <w:pPr>
        <w:pStyle w:val="Lijstalinea"/>
        <w:numPr>
          <w:ilvl w:val="1"/>
          <w:numId w:val="1"/>
        </w:numPr>
      </w:pPr>
      <w:r>
        <w:t>Enkel op Commissie?</w:t>
      </w:r>
    </w:p>
    <w:p w:rsidR="00023247" w:rsidRDefault="00023247" w:rsidP="00C7120E">
      <w:pPr>
        <w:pStyle w:val="Lijstalinea"/>
        <w:numPr>
          <w:ilvl w:val="1"/>
          <w:numId w:val="1"/>
        </w:numPr>
      </w:pPr>
      <w:r>
        <w:t>Of ook lidmaatschap?</w:t>
      </w:r>
    </w:p>
    <w:p w:rsidR="00023247" w:rsidRDefault="00023247" w:rsidP="00C7120E">
      <w:pPr>
        <w:pStyle w:val="Lijstalinea"/>
        <w:numPr>
          <w:ilvl w:val="1"/>
          <w:numId w:val="1"/>
        </w:numPr>
      </w:pPr>
      <w:r>
        <w:t>Privilege partner is verschillend dan ‘aandeelhouders’</w:t>
      </w:r>
    </w:p>
    <w:p w:rsidR="00023247" w:rsidRDefault="00023247" w:rsidP="00C7120E">
      <w:pPr>
        <w:pStyle w:val="Lijstalinea"/>
        <w:numPr>
          <w:ilvl w:val="1"/>
          <w:numId w:val="1"/>
        </w:numPr>
      </w:pPr>
      <w:r>
        <w:t>Aandeelhouders delen mee in de winst, partners hebben enkel hun marge.</w:t>
      </w:r>
    </w:p>
    <w:p w:rsidR="00023247" w:rsidRDefault="00023247" w:rsidP="00023247">
      <w:pPr>
        <w:pStyle w:val="Lijstalinea"/>
        <w:numPr>
          <w:ilvl w:val="0"/>
          <w:numId w:val="1"/>
        </w:numPr>
      </w:pPr>
      <w:r>
        <w:t>Aandeelhouders:</w:t>
      </w:r>
    </w:p>
    <w:p w:rsidR="00023247" w:rsidRDefault="00023247" w:rsidP="00023247">
      <w:pPr>
        <w:pStyle w:val="Lijstalinea"/>
        <w:numPr>
          <w:ilvl w:val="1"/>
          <w:numId w:val="1"/>
        </w:numPr>
      </w:pPr>
      <w:r>
        <w:t>Welke verdeling?</w:t>
      </w:r>
    </w:p>
    <w:p w:rsidR="00023247" w:rsidRDefault="00023247" w:rsidP="00023247">
      <w:pPr>
        <w:pStyle w:val="Lijstalinea"/>
        <w:numPr>
          <w:ilvl w:val="1"/>
          <w:numId w:val="1"/>
        </w:numPr>
      </w:pPr>
      <w:r>
        <w:t xml:space="preserve">Hoe verdeling bepalen? </w:t>
      </w:r>
    </w:p>
    <w:p w:rsidR="00023247" w:rsidRDefault="00023247" w:rsidP="00023247">
      <w:pPr>
        <w:pStyle w:val="Lijstalinea"/>
        <w:numPr>
          <w:ilvl w:val="1"/>
          <w:numId w:val="1"/>
        </w:numPr>
      </w:pPr>
      <w:r>
        <w:t>Hoe kan dit juridisch?</w:t>
      </w:r>
      <w:r w:rsidR="00C7120E">
        <w:t xml:space="preserve"> </w:t>
      </w:r>
    </w:p>
    <w:p w:rsidR="00023247" w:rsidRDefault="00023247" w:rsidP="00023247">
      <w:pPr>
        <w:pStyle w:val="Lijstalinea"/>
        <w:numPr>
          <w:ilvl w:val="0"/>
          <w:numId w:val="1"/>
        </w:numPr>
      </w:pPr>
      <w:r>
        <w:t>Welke zaken willen wij aanbieden?</w:t>
      </w:r>
    </w:p>
    <w:p w:rsidR="00023247" w:rsidRDefault="00023247" w:rsidP="00023247">
      <w:pPr>
        <w:pStyle w:val="Lijstalinea"/>
        <w:numPr>
          <w:ilvl w:val="1"/>
          <w:numId w:val="1"/>
        </w:numPr>
      </w:pPr>
      <w:r>
        <w:t>Domotica?</w:t>
      </w:r>
    </w:p>
    <w:p w:rsidR="00023247" w:rsidRDefault="00023247" w:rsidP="00023247">
      <w:pPr>
        <w:pStyle w:val="Lijstalinea"/>
        <w:numPr>
          <w:ilvl w:val="1"/>
          <w:numId w:val="1"/>
        </w:numPr>
      </w:pPr>
      <w:r>
        <w:t>Bekabeling?</w:t>
      </w:r>
    </w:p>
    <w:p w:rsidR="00023247" w:rsidRDefault="00023247" w:rsidP="00023247">
      <w:pPr>
        <w:pStyle w:val="Lijstalinea"/>
        <w:numPr>
          <w:ilvl w:val="1"/>
          <w:numId w:val="1"/>
        </w:numPr>
      </w:pPr>
      <w:r>
        <w:t>Grafisch ontwerp?</w:t>
      </w:r>
    </w:p>
    <w:p w:rsidR="00023247" w:rsidRDefault="00023247" w:rsidP="00023247">
      <w:pPr>
        <w:pStyle w:val="Lijstalinea"/>
        <w:numPr>
          <w:ilvl w:val="1"/>
          <w:numId w:val="1"/>
        </w:numPr>
      </w:pPr>
      <w:r>
        <w:t>Camerabewaking?</w:t>
      </w:r>
    </w:p>
    <w:p w:rsidR="00023247" w:rsidRDefault="00023247" w:rsidP="00023247">
      <w:pPr>
        <w:pStyle w:val="Lijstalinea"/>
        <w:numPr>
          <w:ilvl w:val="1"/>
          <w:numId w:val="1"/>
        </w:numPr>
      </w:pPr>
      <w:r>
        <w:t>Print lease?</w:t>
      </w:r>
    </w:p>
    <w:p w:rsidR="00023247" w:rsidRDefault="00023247" w:rsidP="00023247">
      <w:pPr>
        <w:pStyle w:val="Lijstalinea"/>
        <w:numPr>
          <w:ilvl w:val="1"/>
          <w:numId w:val="1"/>
        </w:numPr>
      </w:pPr>
      <w:r>
        <w:t>Smart Boards?</w:t>
      </w:r>
    </w:p>
    <w:p w:rsidR="00023247" w:rsidRDefault="00023247" w:rsidP="00023247">
      <w:pPr>
        <w:pStyle w:val="Lijstalinea"/>
        <w:numPr>
          <w:ilvl w:val="1"/>
          <w:numId w:val="1"/>
        </w:numPr>
      </w:pPr>
      <w:r>
        <w:t>Inrichting Vergaderruimten?</w:t>
      </w:r>
    </w:p>
    <w:p w:rsidR="00023247" w:rsidRDefault="00023247" w:rsidP="00023247">
      <w:pPr>
        <w:pStyle w:val="Lijstalinea"/>
        <w:numPr>
          <w:ilvl w:val="1"/>
          <w:numId w:val="1"/>
        </w:numPr>
      </w:pPr>
      <w:r>
        <w:t>Software?</w:t>
      </w:r>
    </w:p>
    <w:p w:rsidR="00023247" w:rsidRDefault="00023247" w:rsidP="00023247">
      <w:pPr>
        <w:pStyle w:val="Lijstalinea"/>
        <w:numPr>
          <w:ilvl w:val="1"/>
          <w:numId w:val="1"/>
        </w:numPr>
      </w:pPr>
      <w:r>
        <w:t>Programmeur?</w:t>
      </w:r>
    </w:p>
    <w:p w:rsidR="00014C3D" w:rsidRDefault="00014C3D" w:rsidP="00014C3D">
      <w:pPr>
        <w:pStyle w:val="Lijstalinea"/>
        <w:ind w:left="1440"/>
      </w:pPr>
    </w:p>
    <w:p w:rsidR="00014C3D" w:rsidRDefault="00014C3D" w:rsidP="00014C3D">
      <w:pPr>
        <w:pStyle w:val="Lijstalinea"/>
        <w:numPr>
          <w:ilvl w:val="0"/>
          <w:numId w:val="3"/>
        </w:numPr>
      </w:pPr>
      <w:r>
        <w:t>TO DO’s</w:t>
      </w:r>
    </w:p>
    <w:p w:rsidR="00014C3D" w:rsidRDefault="00014C3D" w:rsidP="00014C3D">
      <w:pPr>
        <w:pStyle w:val="Lijstalinea"/>
        <w:ind w:left="360"/>
      </w:pPr>
      <w:r>
        <w:t>Contact met Jonas voor Logo (P)</w:t>
      </w:r>
    </w:p>
    <w:p w:rsidR="00014C3D" w:rsidRDefault="00014C3D" w:rsidP="00014C3D">
      <w:pPr>
        <w:pStyle w:val="Lijstalinea"/>
        <w:ind w:left="360"/>
      </w:pPr>
      <w:r>
        <w:t>Contact met Bart Moens als onafhankelijk boekhouder (B)</w:t>
      </w:r>
      <w:bookmarkStart w:id="0" w:name="_GoBack"/>
      <w:bookmarkEnd w:id="0"/>
    </w:p>
    <w:p w:rsidR="00014C3D" w:rsidRDefault="00014C3D" w:rsidP="00014C3D">
      <w:pPr>
        <w:pStyle w:val="Lijstalinea"/>
        <w:ind w:left="360"/>
      </w:pPr>
    </w:p>
    <w:sectPr w:rsidR="00014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4536E"/>
    <w:multiLevelType w:val="hybridMultilevel"/>
    <w:tmpl w:val="F05EF77C"/>
    <w:lvl w:ilvl="0" w:tplc="0E24F29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5017425"/>
    <w:multiLevelType w:val="hybridMultilevel"/>
    <w:tmpl w:val="9836C3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017623F"/>
    <w:multiLevelType w:val="hybridMultilevel"/>
    <w:tmpl w:val="A36E23B2"/>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BE"/>
    <w:rsid w:val="00014C3D"/>
    <w:rsid w:val="00023247"/>
    <w:rsid w:val="00196FEA"/>
    <w:rsid w:val="0049161E"/>
    <w:rsid w:val="00896473"/>
    <w:rsid w:val="008B76BE"/>
    <w:rsid w:val="00AC765B"/>
    <w:rsid w:val="00B22334"/>
    <w:rsid w:val="00BD499B"/>
    <w:rsid w:val="00C7120E"/>
    <w:rsid w:val="00DD73FA"/>
    <w:rsid w:val="00FC75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2DE9"/>
  <w15:chartTrackingRefBased/>
  <w15:docId w15:val="{6D23EA9C-0D8D-47FB-9BC6-F6F5C145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6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442</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Lier | Abicom.pro</dc:creator>
  <cp:keywords/>
  <dc:description/>
  <cp:lastModifiedBy>Tom Van Lier | Abicom.pro</cp:lastModifiedBy>
  <cp:revision>2</cp:revision>
  <dcterms:created xsi:type="dcterms:W3CDTF">2019-09-13T08:40:00Z</dcterms:created>
  <dcterms:modified xsi:type="dcterms:W3CDTF">2019-09-13T10:20:00Z</dcterms:modified>
</cp:coreProperties>
</file>